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FE4609" w:rsidRPr="006A0ACD">
        <w:rPr>
          <w:rFonts w:ascii="Times New Roman" w:hAnsi="Times New Roman" w:cs="Times New Roman"/>
          <w:b/>
          <w:sz w:val="28"/>
          <w:szCs w:val="28"/>
        </w:rPr>
        <w:t xml:space="preserve">Math Lesson Plan </w:t>
      </w:r>
    </w:p>
    <w:tbl>
      <w:tblPr>
        <w:tblStyle w:val="TableGrid"/>
        <w:tblW w:w="11016" w:type="dxa"/>
        <w:tblLook w:val="04A0"/>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643719">
              <w:rPr>
                <w:rFonts w:ascii="Times New Roman" w:hAnsi="Times New Roman" w:cs="Times New Roman"/>
                <w:b/>
                <w:sz w:val="24"/>
                <w:szCs w:val="24"/>
              </w:rPr>
              <w:t>Grade:</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5A2B88">
              <w:rPr>
                <w:rFonts w:ascii="Times New Roman" w:hAnsi="Times New Roman" w:cs="Times New Roman"/>
                <w:b/>
                <w:sz w:val="24"/>
                <w:szCs w:val="24"/>
              </w:rPr>
              <w:t xml:space="preserve"> Count Numbers 0-30</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5A2B88">
              <w:rPr>
                <w:rFonts w:ascii="Times New Roman" w:hAnsi="Times New Roman" w:cs="Times New Roman"/>
                <w:b/>
                <w:sz w:val="24"/>
                <w:szCs w:val="24"/>
              </w:rPr>
              <w:t xml:space="preserve"> 3 Let’s Go on a Scavenger Hunt-counting manipulatives</w:t>
            </w:r>
          </w:p>
        </w:tc>
      </w:tr>
      <w:tr w:rsidR="008C13D7" w:rsidTr="00274ACD">
        <w:trPr>
          <w:trHeight w:val="737"/>
        </w:trPr>
        <w:tc>
          <w:tcPr>
            <w:tcW w:w="11016" w:type="dxa"/>
            <w:gridSpan w:val="7"/>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5A2B88">
              <w:rPr>
                <w:rFonts w:ascii="Times New Roman" w:hAnsi="Times New Roman" w:cs="Times New Roman"/>
                <w:b/>
                <w:sz w:val="24"/>
                <w:szCs w:val="24"/>
              </w:rPr>
              <w:t>What are some ways we can find out how many objects are in a group?</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B61A6E" w:rsidP="003D7D31">
            <w:pPr>
              <w:rPr>
                <w:rFonts w:ascii="Times New Roman" w:hAnsi="Times New Roman" w:cs="Times New Roman"/>
                <w:b/>
                <w:sz w:val="24"/>
                <w:szCs w:val="24"/>
              </w:rPr>
            </w:pPr>
            <w:r>
              <w:rPr>
                <w:rFonts w:ascii="Times New Roman" w:hAnsi="Times New Roman" w:cs="Times New Roman"/>
                <w:b/>
                <w:sz w:val="24"/>
                <w:szCs w:val="24"/>
              </w:rPr>
              <w:t>Hundreds chart (as a guide), cellophane paper to highlight the t</w:t>
            </w:r>
            <w:r w:rsidR="00841A40">
              <w:rPr>
                <w:rFonts w:ascii="Times New Roman" w:hAnsi="Times New Roman" w:cs="Times New Roman"/>
                <w:b/>
                <w:sz w:val="24"/>
                <w:szCs w:val="24"/>
              </w:rPr>
              <w:t xml:space="preserve">ens on the chart </w:t>
            </w:r>
            <w:r>
              <w:rPr>
                <w:rFonts w:ascii="Times New Roman" w:hAnsi="Times New Roman" w:cs="Times New Roman"/>
                <w:b/>
                <w:sz w:val="24"/>
                <w:szCs w:val="24"/>
              </w:rPr>
              <w:t>(10, 20, 30).</w:t>
            </w:r>
          </w:p>
          <w:p w:rsidR="00B61A6E" w:rsidRDefault="00B61A6E" w:rsidP="003D7D31">
            <w:pPr>
              <w:rPr>
                <w:rFonts w:ascii="Times New Roman" w:hAnsi="Times New Roman" w:cs="Times New Roman"/>
                <w:b/>
                <w:sz w:val="24"/>
                <w:szCs w:val="24"/>
              </w:rPr>
            </w:pPr>
            <w:r>
              <w:rPr>
                <w:rFonts w:ascii="Times New Roman" w:hAnsi="Times New Roman" w:cs="Times New Roman"/>
                <w:b/>
                <w:sz w:val="24"/>
                <w:szCs w:val="24"/>
              </w:rPr>
              <w:t>Movin’ to Math by Jack Hartman</w:t>
            </w:r>
            <w:r w:rsidR="00841A40">
              <w:rPr>
                <w:rFonts w:ascii="Times New Roman" w:hAnsi="Times New Roman" w:cs="Times New Roman"/>
                <w:b/>
                <w:sz w:val="24"/>
                <w:szCs w:val="24"/>
              </w:rPr>
              <w:t>n</w:t>
            </w:r>
            <w:r>
              <w:rPr>
                <w:rFonts w:ascii="Times New Roman" w:hAnsi="Times New Roman" w:cs="Times New Roman"/>
                <w:b/>
                <w:sz w:val="24"/>
                <w:szCs w:val="24"/>
              </w:rPr>
              <w:t>.</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B61A6E" w:rsidP="003D7D31">
            <w:pPr>
              <w:rPr>
                <w:rFonts w:ascii="Times New Roman" w:hAnsi="Times New Roman" w:cs="Times New Roman"/>
                <w:b/>
                <w:sz w:val="24"/>
                <w:szCs w:val="24"/>
              </w:rPr>
            </w:pPr>
            <w:r>
              <w:rPr>
                <w:rFonts w:ascii="Times New Roman" w:hAnsi="Times New Roman" w:cs="Times New Roman"/>
                <w:b/>
                <w:sz w:val="24"/>
                <w:szCs w:val="24"/>
              </w:rPr>
              <w:t>Only their bodies and voices.</w:t>
            </w:r>
          </w:p>
        </w:tc>
        <w:tc>
          <w:tcPr>
            <w:tcW w:w="5496" w:type="dxa"/>
            <w:gridSpan w:val="2"/>
          </w:tcPr>
          <w:p w:rsidR="00D85633" w:rsidRDefault="00D85633" w:rsidP="003D7D31">
            <w:pPr>
              <w:rPr>
                <w:rFonts w:ascii="Times New Roman" w:hAnsi="Times New Roman" w:cs="Times New Roman"/>
                <w:b/>
                <w:sz w:val="24"/>
                <w:szCs w:val="24"/>
              </w:rPr>
            </w:pPr>
          </w:p>
          <w:p w:rsidR="00D85633" w:rsidRDefault="00845370" w:rsidP="003D7D31">
            <w:pPr>
              <w:rPr>
                <w:rFonts w:ascii="Times New Roman" w:hAnsi="Times New Roman" w:cs="Times New Roman"/>
                <w:b/>
                <w:sz w:val="24"/>
                <w:szCs w:val="24"/>
              </w:rPr>
            </w:pPr>
            <w:r>
              <w:rPr>
                <w:rFonts w:ascii="Times New Roman" w:hAnsi="Times New Roman" w:cs="Times New Roman"/>
                <w:b/>
                <w:sz w:val="24"/>
                <w:szCs w:val="24"/>
              </w:rPr>
              <w:t>count</w:t>
            </w: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7.  Look for and make use of structure.</w:t>
            </w:r>
          </w:p>
          <w:p w:rsidR="00D85633" w:rsidRPr="00D85633" w:rsidRDefault="005B4C5B" w:rsidP="00D85633">
            <w:pPr>
              <w:rPr>
                <w:rFonts w:ascii="Times New Roman" w:hAnsi="Times New Roman" w:cs="Times New Roman"/>
                <w:sz w:val="20"/>
                <w:szCs w:val="20"/>
              </w:rPr>
            </w:pPr>
            <w:r w:rsidRPr="005B4C5B">
              <w:rPr>
                <w:rFonts w:ascii="Times New Roman" w:hAnsi="Times New Roman" w:cs="Times New Roman"/>
                <w:noProof/>
                <w:sz w:val="18"/>
                <w:szCs w:val="18"/>
              </w:rPr>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Pr="008C13D7"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r w:rsidR="00845370">
              <w:rPr>
                <w:rFonts w:ascii="Times New Roman" w:hAnsi="Times New Roman" w:cs="Times New Roman"/>
                <w:b/>
                <w:sz w:val="24"/>
                <w:szCs w:val="24"/>
              </w:rPr>
              <w:t>K.CC.2 , K.CC.3 (power standards); K.CC.1</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r w:rsidR="00A24833">
              <w:rPr>
                <w:rFonts w:ascii="Times New Roman" w:hAnsi="Times New Roman" w:cs="Times New Roman"/>
                <w:b/>
                <w:sz w:val="24"/>
                <w:szCs w:val="24"/>
              </w:rPr>
              <w:t>: I</w:t>
            </w:r>
            <w:r w:rsidR="00B61A6E">
              <w:rPr>
                <w:rFonts w:ascii="Times New Roman" w:hAnsi="Times New Roman" w:cs="Times New Roman"/>
                <w:b/>
                <w:sz w:val="24"/>
                <w:szCs w:val="24"/>
              </w:rPr>
              <w:t xml:space="preserve"> can count to 30. I can count by tens to 30.</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841A40" w:rsidP="007B401D">
            <w:pPr>
              <w:rPr>
                <w:rFonts w:ascii="Times New Roman" w:hAnsi="Times New Roman" w:cs="Times New Roman"/>
                <w:sz w:val="24"/>
                <w:szCs w:val="24"/>
              </w:rPr>
            </w:pPr>
            <w:r>
              <w:rPr>
                <w:rFonts w:ascii="Times New Roman" w:hAnsi="Times New Roman" w:cs="Times New Roman"/>
                <w:sz w:val="24"/>
                <w:szCs w:val="24"/>
              </w:rPr>
              <w:t xml:space="preserve">Let’s listen to a counting song called Let’s get Fit (Movin’ to Math by Jack Hartmann).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841A40" w:rsidP="007B401D">
            <w:pPr>
              <w:rPr>
                <w:rFonts w:ascii="Times New Roman" w:hAnsi="Times New Roman" w:cs="Times New Roman"/>
                <w:b/>
                <w:sz w:val="24"/>
                <w:szCs w:val="24"/>
              </w:rPr>
            </w:pPr>
            <w:r>
              <w:rPr>
                <w:rFonts w:ascii="Times New Roman" w:hAnsi="Times New Roman" w:cs="Times New Roman"/>
                <w:b/>
                <w:sz w:val="24"/>
                <w:szCs w:val="24"/>
              </w:rPr>
              <w:t xml:space="preserve">Teacher Directed: This time, I am going to play the song to 30. Watch what I do this time, and next we will do it together. Teacher plays song again, and claps on 10, 20 and 30. What did you notice that I did during the song? (clap for 10, 20, 30).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r w:rsidR="00841A40">
              <w:rPr>
                <w:rFonts w:ascii="Times New Roman" w:hAnsi="Times New Roman" w:cs="Times New Roman"/>
                <w:b/>
                <w:sz w:val="24"/>
                <w:szCs w:val="24"/>
              </w:rPr>
              <w:t xml:space="preserve"> Now I want you to do it with me. I will play the song again to 30, and I want you to say the numbers and clap when I clap. (Numbers 10, 20, 30).</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841A40">
              <w:rPr>
                <w:rFonts w:ascii="Times New Roman" w:hAnsi="Times New Roman" w:cs="Times New Roman"/>
                <w:b/>
                <w:sz w:val="24"/>
                <w:szCs w:val="24"/>
              </w:rPr>
              <w:t xml:space="preserve"> Teacher plays the song again. This time, I want you to clap when you hear the numbers 10, 20 and 30 in the song. Other ways you can signal 10, 20, and 30 is by jumping up when you hear the number, or dancing and freezing when you hear the number.</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r w:rsidR="00276125">
              <w:rPr>
                <w:rFonts w:ascii="Times New Roman" w:hAnsi="Times New Roman" w:cs="Times New Roman"/>
                <w:b/>
                <w:sz w:val="24"/>
                <w:szCs w:val="24"/>
              </w:rPr>
              <w:t xml:space="preserve"> What numbers did we clap on? (10, 20, 30). When we count saying “10, 20, 30” it is called counting by tens. </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276125" w:rsidP="008C13D7">
            <w:pPr>
              <w:jc w:val="center"/>
              <w:rPr>
                <w:rFonts w:ascii="Times New Roman" w:hAnsi="Times New Roman" w:cs="Times New Roman"/>
                <w:sz w:val="24"/>
                <w:szCs w:val="24"/>
              </w:rPr>
            </w:pPr>
            <w:r>
              <w:rPr>
                <w:rFonts w:ascii="Times New Roman" w:hAnsi="Times New Roman" w:cs="Times New Roman"/>
                <w:sz w:val="24"/>
                <w:szCs w:val="24"/>
              </w:rPr>
              <w:t xml:space="preserve">Finding 10, 20 and 30 on the hundreds chart, and see if they can continue the pattern. </w:t>
            </w:r>
          </w:p>
        </w:tc>
        <w:tc>
          <w:tcPr>
            <w:tcW w:w="3672" w:type="dxa"/>
            <w:gridSpan w:val="3"/>
          </w:tcPr>
          <w:p w:rsidR="005C4CBE" w:rsidRDefault="00276125" w:rsidP="008C13D7">
            <w:pPr>
              <w:jc w:val="center"/>
              <w:rPr>
                <w:rFonts w:ascii="Times New Roman" w:hAnsi="Times New Roman" w:cs="Times New Roman"/>
                <w:sz w:val="24"/>
                <w:szCs w:val="24"/>
              </w:rPr>
            </w:pPr>
            <w:r>
              <w:rPr>
                <w:rFonts w:ascii="Times New Roman" w:hAnsi="Times New Roman" w:cs="Times New Roman"/>
                <w:sz w:val="24"/>
                <w:szCs w:val="24"/>
              </w:rPr>
              <w:t>Counting without the music and telling student when to clap.</w:t>
            </w:r>
          </w:p>
        </w:tc>
        <w:tc>
          <w:tcPr>
            <w:tcW w:w="3672" w:type="dxa"/>
          </w:tcPr>
          <w:p w:rsidR="005C4CBE" w:rsidRDefault="00276125" w:rsidP="008C13D7">
            <w:pPr>
              <w:jc w:val="center"/>
              <w:rPr>
                <w:rFonts w:ascii="Times New Roman" w:hAnsi="Times New Roman" w:cs="Times New Roman"/>
                <w:sz w:val="24"/>
                <w:szCs w:val="24"/>
              </w:rPr>
            </w:pPr>
            <w:r>
              <w:rPr>
                <w:rFonts w:ascii="Times New Roman" w:hAnsi="Times New Roman" w:cs="Times New Roman"/>
                <w:sz w:val="24"/>
                <w:szCs w:val="24"/>
              </w:rPr>
              <w:t>Model the task as many times as needed for the student.</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00A24833" w:rsidRPr="00D7779B">
              <w:rPr>
                <w:rFonts w:ascii="Times New Roman" w:hAnsi="Times New Roman" w:cs="Times New Roman"/>
                <w:b/>
                <w:sz w:val="24"/>
                <w:szCs w:val="24"/>
              </w:rPr>
              <w:t>:</w:t>
            </w:r>
            <w:r w:rsidR="00A24833">
              <w:rPr>
                <w:rFonts w:ascii="Times New Roman" w:hAnsi="Times New Roman" w:cs="Times New Roman"/>
                <w:b/>
                <w:sz w:val="24"/>
                <w:szCs w:val="24"/>
              </w:rPr>
              <w:t xml:space="preserve"> Informally</w:t>
            </w:r>
            <w:r w:rsidR="00276125">
              <w:rPr>
                <w:rFonts w:ascii="Times New Roman" w:hAnsi="Times New Roman" w:cs="Times New Roman"/>
                <w:b/>
                <w:sz w:val="24"/>
                <w:szCs w:val="24"/>
              </w:rPr>
              <w:t xml:space="preserve"> assess students during the activity to see if they are counting to 30, and if they are clapping on 10, 20 and 30.</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r w:rsidR="00276125">
              <w:rPr>
                <w:rFonts w:ascii="Times New Roman" w:hAnsi="Times New Roman" w:cs="Times New Roman"/>
                <w:sz w:val="24"/>
                <w:szCs w:val="24"/>
              </w:rPr>
              <w:t xml:space="preserve"> Continue with the activity, but go to a higher number.</w:t>
            </w:r>
            <w:bookmarkStart w:id="0" w:name="_GoBack"/>
            <w:bookmarkEnd w:id="0"/>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2"/>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64E0" w:rsidRDefault="006664E0" w:rsidP="00D7779B">
      <w:pPr>
        <w:spacing w:after="0" w:line="240" w:lineRule="auto"/>
      </w:pPr>
      <w:r>
        <w:separator/>
      </w:r>
    </w:p>
  </w:endnote>
  <w:endnote w:type="continuationSeparator" w:id="0">
    <w:p w:rsidR="006664E0" w:rsidRDefault="006664E0"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64E0" w:rsidRDefault="006664E0" w:rsidP="00D7779B">
      <w:pPr>
        <w:spacing w:after="0" w:line="240" w:lineRule="auto"/>
      </w:pPr>
      <w:r>
        <w:separator/>
      </w:r>
    </w:p>
  </w:footnote>
  <w:footnote w:type="continuationSeparator" w:id="0">
    <w:p w:rsidR="006664E0" w:rsidRDefault="006664E0"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FE4609"/>
    <w:rsid w:val="001A7ED3"/>
    <w:rsid w:val="00224A5F"/>
    <w:rsid w:val="00274ACD"/>
    <w:rsid w:val="00276125"/>
    <w:rsid w:val="0028190D"/>
    <w:rsid w:val="003D7D31"/>
    <w:rsid w:val="004B658C"/>
    <w:rsid w:val="0051657B"/>
    <w:rsid w:val="00557851"/>
    <w:rsid w:val="00570FB8"/>
    <w:rsid w:val="005A2B88"/>
    <w:rsid w:val="005B4C5B"/>
    <w:rsid w:val="005C4CBE"/>
    <w:rsid w:val="0060647A"/>
    <w:rsid w:val="00643719"/>
    <w:rsid w:val="006664E0"/>
    <w:rsid w:val="006A0ACD"/>
    <w:rsid w:val="007B401D"/>
    <w:rsid w:val="00841A40"/>
    <w:rsid w:val="00845370"/>
    <w:rsid w:val="008C13D7"/>
    <w:rsid w:val="009B085C"/>
    <w:rsid w:val="00A24833"/>
    <w:rsid w:val="00A67FA5"/>
    <w:rsid w:val="00B51CA8"/>
    <w:rsid w:val="00B61A6E"/>
    <w:rsid w:val="00C92D93"/>
    <w:rsid w:val="00CB2DBC"/>
    <w:rsid w:val="00CD5617"/>
    <w:rsid w:val="00D7779B"/>
    <w:rsid w:val="00D85633"/>
    <w:rsid w:val="00EF5A12"/>
    <w:rsid w:val="00FE460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E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07/relationships/stylesWithEffects" Target="stylesWithEffect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975F308-E605-46EB-BFEB-A553CEA8B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383</Words>
  <Characters>2185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2563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Shaunita</cp:lastModifiedBy>
  <cp:revision>2</cp:revision>
  <dcterms:created xsi:type="dcterms:W3CDTF">2012-06-27T00:13:00Z</dcterms:created>
  <dcterms:modified xsi:type="dcterms:W3CDTF">2012-06-27T00:13:00Z</dcterms:modified>
</cp:coreProperties>
</file>